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432E14" w:rsidRPr="00A815EE" w:rsidRDefault="00A815EE" w:rsidP="00432E14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32E14">
        <w:rPr>
          <w:rFonts w:asciiTheme="minorEastAsia" w:eastAsiaTheme="minorEastAsia" w:hAnsiTheme="minorEastAsia" w:hint="eastAsia"/>
          <w:sz w:val="21"/>
          <w:szCs w:val="21"/>
        </w:rPr>
        <w:t>请在完成后将本文档上传即可，也可以</w:t>
      </w:r>
      <w:r w:rsidR="00432E14"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432E14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A815EE" w:rsidRPr="00A815EE" w:rsidRDefault="00A815EE" w:rsidP="00A815EE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．权利要求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请求保护一种应用用于支持维护昆虫种群的方法的设备，然而，参见本审查意见通知书关于权利要求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的评述可知，用于支持维护昆虫种群的方法并不具备创造性。而将所述方法中所涉及、使用到的装置组合，制备成应用用于支持维护昆虫种群的方法的设备，这属于本领域的常规技术手段，相应的包括，用于检测杀虫剂对昆虫种群的杀伤效果的效果检测装置，用于检测所关注的杀虫剂的数量的数量检测装置，用于根据杀虫剂的使用数量来确定昆虫种群变化的确定装置。而在建立“生境岛屿”／周边生境前，确定所在区域实际昆虫种群的量／规模，以确定建立何种规模或数量的“生境岛屿”／周边生境，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以及使用计算机对上述检测参数进行计算，这属于本领域的常规技术选择，并不需要付出创造性劳动。因此，在对比文件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的基础上结合对比文件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以及本领域的常规技术手段得到权利要求</w:t>
            </w:r>
            <w:r w:rsidRPr="00A815EE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  <w:r w:rsidRPr="00A815E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的技术方案对于本领域技术人员而言是显而易见的，该权利要求不具有突出的实质性特点和显著的进步，不具备专利法第二十二条第三款规定的创造性。</w:t>
            </w: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文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861F3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98" w:rsidRDefault="002C0D98" w:rsidP="00A815EE">
      <w:pPr>
        <w:spacing w:after="0"/>
      </w:pPr>
      <w:r>
        <w:separator/>
      </w:r>
    </w:p>
  </w:endnote>
  <w:endnote w:type="continuationSeparator" w:id="0">
    <w:p w:rsidR="002C0D98" w:rsidRDefault="002C0D98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98" w:rsidRDefault="002C0D98" w:rsidP="00A815EE">
      <w:pPr>
        <w:spacing w:after="0"/>
      </w:pPr>
      <w:r>
        <w:separator/>
      </w:r>
    </w:p>
  </w:footnote>
  <w:footnote w:type="continuationSeparator" w:id="0">
    <w:p w:rsidR="002C0D98" w:rsidRDefault="002C0D98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861F3D">
    <w:pPr>
      <w:pStyle w:val="a3"/>
      <w:jc w:val="both"/>
      <w:rPr>
        <w:rFonts w:eastAsia="Times New Roman" w:cs="Times New Roman"/>
      </w:rPr>
    </w:pPr>
    <w:r w:rsidRPr="00861F3D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0D98"/>
    <w:rsid w:val="00323B43"/>
    <w:rsid w:val="003D37D8"/>
    <w:rsid w:val="00426133"/>
    <w:rsid w:val="00432E14"/>
    <w:rsid w:val="004358AB"/>
    <w:rsid w:val="00736114"/>
    <w:rsid w:val="00861F3D"/>
    <w:rsid w:val="008B7726"/>
    <w:rsid w:val="00A815EE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2016-03-11T05:28:00Z</dcterms:modified>
</cp:coreProperties>
</file>